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4A" w:rsidRPr="00285C39" w:rsidRDefault="000D2EEF" w:rsidP="00285C39">
      <w:pPr>
        <w:spacing w:line="240" w:lineRule="auto"/>
        <w:rPr>
          <w:sz w:val="24"/>
          <w:szCs w:val="24"/>
        </w:rPr>
      </w:pPr>
      <w:r w:rsidRPr="00285C39">
        <w:rPr>
          <w:sz w:val="24"/>
          <w:szCs w:val="24"/>
        </w:rPr>
        <w:t>УДК</w:t>
      </w:r>
      <w:r w:rsidR="00224FE9" w:rsidRPr="00285C39">
        <w:rPr>
          <w:sz w:val="24"/>
          <w:szCs w:val="24"/>
        </w:rPr>
        <w:t>648.382</w:t>
      </w:r>
    </w:p>
    <w:p w:rsidR="000D2EEF" w:rsidRPr="00285C39" w:rsidRDefault="000D2EEF" w:rsidP="00285C39">
      <w:pPr>
        <w:spacing w:line="240" w:lineRule="auto"/>
        <w:jc w:val="right"/>
        <w:rPr>
          <w:sz w:val="24"/>
          <w:szCs w:val="24"/>
        </w:rPr>
      </w:pPr>
    </w:p>
    <w:p w:rsidR="000D2EEF" w:rsidRPr="00285C39" w:rsidRDefault="000D2EEF" w:rsidP="00285C39">
      <w:pPr>
        <w:spacing w:line="240" w:lineRule="auto"/>
        <w:rPr>
          <w:sz w:val="24"/>
          <w:szCs w:val="24"/>
        </w:rPr>
      </w:pPr>
    </w:p>
    <w:p w:rsidR="000D2EEF" w:rsidRDefault="00224FE9" w:rsidP="00285C39">
      <w:pPr>
        <w:spacing w:line="240" w:lineRule="auto"/>
        <w:jc w:val="center"/>
        <w:rPr>
          <w:b/>
          <w:sz w:val="24"/>
          <w:szCs w:val="24"/>
        </w:rPr>
      </w:pPr>
      <w:r w:rsidRPr="00285C39">
        <w:rPr>
          <w:b/>
          <w:sz w:val="24"/>
          <w:szCs w:val="24"/>
        </w:rPr>
        <w:t>СТРУКРУРА КОМПЛЕКСНЫХ Т</w:t>
      </w:r>
      <w:r w:rsidR="00285C39" w:rsidRPr="00285C39">
        <w:rPr>
          <w:b/>
          <w:sz w:val="24"/>
          <w:szCs w:val="24"/>
        </w:rPr>
        <w:t>РУДООХРАННЫХ  МЕРОПРИЯТИЙ И ИХ РОЛЬ  В ПРОФИЛАКТИКЕ  ТРАВМА</w:t>
      </w:r>
      <w:r w:rsidR="00285C39">
        <w:rPr>
          <w:b/>
          <w:sz w:val="24"/>
          <w:szCs w:val="24"/>
        </w:rPr>
        <w:t>ТИЗМА</w:t>
      </w:r>
    </w:p>
    <w:p w:rsidR="00285C39" w:rsidRPr="00285C39" w:rsidRDefault="00285C39" w:rsidP="00285C39">
      <w:pPr>
        <w:spacing w:line="240" w:lineRule="auto"/>
        <w:rPr>
          <w:sz w:val="24"/>
          <w:szCs w:val="24"/>
        </w:rPr>
      </w:pPr>
    </w:p>
    <w:p w:rsidR="007747F5" w:rsidRDefault="006A2168" w:rsidP="007747F5">
      <w:pPr>
        <w:spacing w:line="240" w:lineRule="auto"/>
        <w:jc w:val="center"/>
        <w:rPr>
          <w:rFonts w:cs="Times New Roman"/>
          <w:i/>
          <w:sz w:val="24"/>
          <w:szCs w:val="24"/>
        </w:rPr>
      </w:pPr>
      <w:r w:rsidRPr="007747F5">
        <w:rPr>
          <w:i/>
          <w:sz w:val="24"/>
          <w:szCs w:val="24"/>
        </w:rPr>
        <w:t xml:space="preserve"> Р.В</w:t>
      </w:r>
      <w:r w:rsidR="00170F7D">
        <w:rPr>
          <w:i/>
          <w:sz w:val="24"/>
          <w:szCs w:val="24"/>
        </w:rPr>
        <w:t xml:space="preserve">. </w:t>
      </w:r>
      <w:proofErr w:type="spellStart"/>
      <w:r w:rsidR="00170F7D">
        <w:rPr>
          <w:i/>
          <w:sz w:val="24"/>
          <w:szCs w:val="24"/>
        </w:rPr>
        <w:t>Шкрабак</w:t>
      </w:r>
      <w:proofErr w:type="spellEnd"/>
      <w:r w:rsidRPr="007747F5">
        <w:rPr>
          <w:i/>
          <w:sz w:val="24"/>
          <w:szCs w:val="24"/>
        </w:rPr>
        <w:t>, к.т.н., доц.,</w:t>
      </w:r>
      <w:proofErr w:type="gramStart"/>
      <w:r w:rsidR="007747F5" w:rsidRPr="007747F5">
        <w:rPr>
          <w:rFonts w:cs="Times New Roman"/>
          <w:i/>
          <w:sz w:val="24"/>
          <w:szCs w:val="24"/>
        </w:rPr>
        <w:t xml:space="preserve"> </w:t>
      </w:r>
      <w:r w:rsidR="007747F5">
        <w:rPr>
          <w:rFonts w:cs="Times New Roman"/>
          <w:i/>
          <w:sz w:val="24"/>
          <w:szCs w:val="24"/>
        </w:rPr>
        <w:t>.</w:t>
      </w:r>
      <w:proofErr w:type="gramEnd"/>
      <w:r w:rsidR="007747F5">
        <w:rPr>
          <w:rFonts w:cs="Times New Roman"/>
          <w:i/>
          <w:sz w:val="24"/>
          <w:szCs w:val="24"/>
        </w:rPr>
        <w:t xml:space="preserve"> Санкт-Петербургский государственный аграрный университет 196601, г. Санкт-Петербург-Пушкин, Петербургское шоссе ,д. 2 тел.8 9219511702</w:t>
      </w:r>
      <w:r w:rsidR="007747F5" w:rsidRPr="007747F5">
        <w:rPr>
          <w:rFonts w:cs="Times New Roman"/>
          <w:i/>
          <w:sz w:val="24"/>
          <w:szCs w:val="24"/>
        </w:rPr>
        <w:t xml:space="preserve"> </w:t>
      </w:r>
      <w:r w:rsidR="007747F5">
        <w:rPr>
          <w:rFonts w:cs="Times New Roman"/>
          <w:i/>
          <w:sz w:val="24"/>
          <w:szCs w:val="24"/>
          <w:lang w:val="en-US"/>
        </w:rPr>
        <w:t>E</w:t>
      </w:r>
      <w:r w:rsidR="007747F5" w:rsidRPr="007747F5">
        <w:rPr>
          <w:rFonts w:cs="Times New Roman"/>
          <w:i/>
          <w:sz w:val="24"/>
          <w:szCs w:val="24"/>
        </w:rPr>
        <w:t>-</w:t>
      </w:r>
      <w:r w:rsidR="007747F5">
        <w:rPr>
          <w:rFonts w:cs="Times New Roman"/>
          <w:i/>
          <w:sz w:val="24"/>
          <w:szCs w:val="24"/>
          <w:lang w:val="en-US"/>
        </w:rPr>
        <w:t>mail</w:t>
      </w:r>
      <w:r w:rsidR="007747F5" w:rsidRPr="007747F5">
        <w:rPr>
          <w:rFonts w:cs="Times New Roman"/>
          <w:i/>
          <w:sz w:val="24"/>
          <w:szCs w:val="24"/>
        </w:rPr>
        <w:t xml:space="preserve">: </w:t>
      </w:r>
      <w:proofErr w:type="spellStart"/>
      <w:r w:rsidR="007747F5">
        <w:rPr>
          <w:rFonts w:cs="Times New Roman"/>
          <w:i/>
          <w:sz w:val="24"/>
          <w:szCs w:val="24"/>
          <w:lang w:val="en-US"/>
        </w:rPr>
        <w:t>shkrabakrv</w:t>
      </w:r>
      <w:proofErr w:type="spellEnd"/>
      <w:r w:rsidR="007747F5" w:rsidRPr="007747F5">
        <w:rPr>
          <w:rFonts w:cs="Times New Roman"/>
          <w:i/>
          <w:sz w:val="24"/>
          <w:szCs w:val="24"/>
        </w:rPr>
        <w:t xml:space="preserve">@ </w:t>
      </w:r>
      <w:r w:rsidR="007747F5">
        <w:rPr>
          <w:rFonts w:cs="Times New Roman"/>
          <w:i/>
          <w:sz w:val="24"/>
          <w:szCs w:val="24"/>
          <w:lang w:val="en-US"/>
        </w:rPr>
        <w:t>mail</w:t>
      </w:r>
      <w:r w:rsidR="007747F5">
        <w:rPr>
          <w:rFonts w:cs="Times New Roman"/>
          <w:i/>
          <w:sz w:val="24"/>
          <w:szCs w:val="24"/>
        </w:rPr>
        <w:t>.</w:t>
      </w:r>
      <w:proofErr w:type="spellStart"/>
      <w:r w:rsidR="007747F5">
        <w:rPr>
          <w:rFonts w:cs="Times New Roman"/>
          <w:i/>
          <w:sz w:val="24"/>
          <w:szCs w:val="24"/>
          <w:lang w:val="en-US"/>
        </w:rPr>
        <w:t>ru</w:t>
      </w:r>
      <w:proofErr w:type="spellEnd"/>
    </w:p>
    <w:p w:rsidR="00B6184A" w:rsidRPr="00B6184A" w:rsidRDefault="00B6184A" w:rsidP="007747F5">
      <w:pPr>
        <w:spacing w:line="240" w:lineRule="auto"/>
        <w:jc w:val="center"/>
        <w:rPr>
          <w:rFonts w:cs="Times New Roman"/>
          <w:i/>
          <w:sz w:val="24"/>
          <w:szCs w:val="24"/>
        </w:rPr>
      </w:pPr>
    </w:p>
    <w:p w:rsidR="007747F5" w:rsidRDefault="00CA1A76" w:rsidP="003B4C16">
      <w:pPr>
        <w:spacing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В статье приведены результаты исследований по структуре комплексных трудоохранных мероприятий и их роли  в профилактике  травм</w:t>
      </w:r>
      <w:r w:rsidR="00D26D14">
        <w:rPr>
          <w:rFonts w:cs="Times New Roman"/>
          <w:i/>
          <w:sz w:val="24"/>
          <w:szCs w:val="24"/>
        </w:rPr>
        <w:t>атизма. Излагаются сведения о по</w:t>
      </w:r>
      <w:r>
        <w:rPr>
          <w:rFonts w:cs="Times New Roman"/>
          <w:i/>
          <w:sz w:val="24"/>
          <w:szCs w:val="24"/>
        </w:rPr>
        <w:t>следствиях недоработок в области охраны труда</w:t>
      </w:r>
      <w:r w:rsidR="00D26D14">
        <w:rPr>
          <w:rFonts w:cs="Times New Roman"/>
          <w:i/>
          <w:sz w:val="24"/>
          <w:szCs w:val="24"/>
        </w:rPr>
        <w:t xml:space="preserve"> и кратко о причинах тому. Дан кроткий перечень учреждений и организаций, активно  работающих над обосн</w:t>
      </w:r>
      <w:r w:rsidR="00E85382">
        <w:rPr>
          <w:rFonts w:cs="Times New Roman"/>
          <w:i/>
          <w:sz w:val="24"/>
          <w:szCs w:val="24"/>
        </w:rPr>
        <w:t>о</w:t>
      </w:r>
      <w:r w:rsidR="00D26D14">
        <w:rPr>
          <w:rFonts w:cs="Times New Roman"/>
          <w:i/>
          <w:sz w:val="24"/>
          <w:szCs w:val="24"/>
        </w:rPr>
        <w:t>ванием и разработкой комплекса инно</w:t>
      </w:r>
      <w:r w:rsidR="00E85382">
        <w:rPr>
          <w:rFonts w:cs="Times New Roman"/>
          <w:i/>
          <w:sz w:val="24"/>
          <w:szCs w:val="24"/>
        </w:rPr>
        <w:t>вационных  методов и сре</w:t>
      </w:r>
      <w:proofErr w:type="gramStart"/>
      <w:r w:rsidR="00E85382">
        <w:rPr>
          <w:rFonts w:cs="Times New Roman"/>
          <w:i/>
          <w:sz w:val="24"/>
          <w:szCs w:val="24"/>
        </w:rPr>
        <w:t>дств пр</w:t>
      </w:r>
      <w:proofErr w:type="gramEnd"/>
      <w:r w:rsidR="00E85382">
        <w:rPr>
          <w:rFonts w:cs="Times New Roman"/>
          <w:i/>
          <w:sz w:val="24"/>
          <w:szCs w:val="24"/>
        </w:rPr>
        <w:t>е</w:t>
      </w:r>
      <w:r w:rsidR="00D26D14">
        <w:rPr>
          <w:rFonts w:cs="Times New Roman"/>
          <w:i/>
          <w:sz w:val="24"/>
          <w:szCs w:val="24"/>
        </w:rPr>
        <w:t>вентивног</w:t>
      </w:r>
      <w:r w:rsidR="00E85382">
        <w:rPr>
          <w:rFonts w:cs="Times New Roman"/>
          <w:i/>
          <w:sz w:val="24"/>
          <w:szCs w:val="24"/>
        </w:rPr>
        <w:t>о</w:t>
      </w:r>
      <w:r w:rsidR="00D26D14">
        <w:rPr>
          <w:rFonts w:cs="Times New Roman"/>
          <w:i/>
          <w:sz w:val="24"/>
          <w:szCs w:val="24"/>
        </w:rPr>
        <w:t xml:space="preserve"> характера в части </w:t>
      </w:r>
      <w:r w:rsidR="00E85382">
        <w:rPr>
          <w:rFonts w:cs="Times New Roman"/>
          <w:i/>
          <w:sz w:val="24"/>
          <w:szCs w:val="24"/>
        </w:rPr>
        <w:t xml:space="preserve">профилактики производственных  травм и заболеваний. Обращено внимание на комплекс профилактических мероприятий, позволяющих реализовать предложенную </w:t>
      </w:r>
      <w:proofErr w:type="gramStart"/>
      <w:r w:rsidR="00E85382">
        <w:rPr>
          <w:rFonts w:cs="Times New Roman"/>
          <w:i/>
          <w:sz w:val="24"/>
          <w:szCs w:val="24"/>
        </w:rPr>
        <w:t>Санкт-Петербургским</w:t>
      </w:r>
      <w:proofErr w:type="gramEnd"/>
      <w:r w:rsidR="00E85382">
        <w:rPr>
          <w:rFonts w:cs="Times New Roman"/>
          <w:i/>
          <w:sz w:val="24"/>
          <w:szCs w:val="24"/>
        </w:rPr>
        <w:t xml:space="preserve"> </w:t>
      </w:r>
      <w:proofErr w:type="spellStart"/>
      <w:r w:rsidR="00E85382">
        <w:rPr>
          <w:rFonts w:cs="Times New Roman"/>
          <w:i/>
          <w:sz w:val="24"/>
          <w:szCs w:val="24"/>
        </w:rPr>
        <w:t>госагроуниверситетом</w:t>
      </w:r>
      <w:proofErr w:type="spellEnd"/>
      <w:r w:rsidR="00E85382">
        <w:rPr>
          <w:rFonts w:cs="Times New Roman"/>
          <w:i/>
          <w:sz w:val="24"/>
          <w:szCs w:val="24"/>
        </w:rPr>
        <w:t xml:space="preserve"> стратеги</w:t>
      </w:r>
      <w:r w:rsidR="00B6184A">
        <w:rPr>
          <w:rFonts w:cs="Times New Roman"/>
          <w:i/>
          <w:sz w:val="24"/>
          <w:szCs w:val="24"/>
        </w:rPr>
        <w:t>ю и тактику динамичного снижения</w:t>
      </w:r>
      <w:r w:rsidR="00E85382">
        <w:rPr>
          <w:rFonts w:cs="Times New Roman"/>
          <w:i/>
          <w:sz w:val="24"/>
          <w:szCs w:val="24"/>
        </w:rPr>
        <w:t xml:space="preserve"> и</w:t>
      </w:r>
      <w:r w:rsidR="00B6184A">
        <w:rPr>
          <w:rFonts w:cs="Times New Roman"/>
          <w:i/>
          <w:sz w:val="24"/>
          <w:szCs w:val="24"/>
        </w:rPr>
        <w:t xml:space="preserve"> ликвидации производственного травматизма.</w:t>
      </w:r>
    </w:p>
    <w:p w:rsidR="00B6184A" w:rsidRDefault="00B6184A" w:rsidP="003B4C16">
      <w:pPr>
        <w:spacing w:line="240" w:lineRule="auto"/>
        <w:jc w:val="both"/>
        <w:rPr>
          <w:rFonts w:cs="Times New Roman"/>
          <w:i/>
          <w:sz w:val="24"/>
          <w:szCs w:val="24"/>
        </w:rPr>
      </w:pPr>
    </w:p>
    <w:p w:rsidR="00B6184A" w:rsidRPr="003B4C16" w:rsidRDefault="003B4C16" w:rsidP="003B4C16">
      <w:pPr>
        <w:spacing w:line="240" w:lineRule="auto"/>
        <w:jc w:val="both"/>
        <w:rPr>
          <w:rFonts w:cs="Times New Roman"/>
          <w:i/>
          <w:sz w:val="24"/>
          <w:szCs w:val="24"/>
          <w:lang w:val="en-US"/>
        </w:rPr>
      </w:pPr>
      <w:r w:rsidRPr="003B4C16">
        <w:rPr>
          <w:rFonts w:cs="Times New Roman"/>
          <w:i/>
          <w:sz w:val="24"/>
          <w:szCs w:val="24"/>
          <w:lang w:val="en-US"/>
        </w:rPr>
        <w:t xml:space="preserve">The article presents the results of studies on the structure of integrated labor protection measures and their role in injury prevention. </w:t>
      </w:r>
      <w:proofErr w:type="gramStart"/>
      <w:r w:rsidRPr="003B4C16">
        <w:rPr>
          <w:rFonts w:cs="Times New Roman"/>
          <w:i/>
          <w:sz w:val="24"/>
          <w:szCs w:val="24"/>
          <w:lang w:val="en-US"/>
        </w:rPr>
        <w:t>Provides information on the consequences of shortcomings in the field of labor protection and briefly on the reasons for this.</w:t>
      </w:r>
      <w:proofErr w:type="gramEnd"/>
      <w:r w:rsidRPr="003B4C16">
        <w:rPr>
          <w:rFonts w:cs="Times New Roman"/>
          <w:i/>
          <w:sz w:val="24"/>
          <w:szCs w:val="24"/>
          <w:lang w:val="en-US"/>
        </w:rPr>
        <w:t xml:space="preserve"> A short list of institutions and organizations that are actively working on the justification and development of a set of innovative methods and means of a preventive nature regarding the prevention of work-related injuries and diseases is given. Attention is drawn to a set of preventive measures that allow implementing the strategy and tactics of the dynamic reduction and elimination of industrial injuries proposed by the St. Petersburg State Agrarian University.</w:t>
      </w:r>
    </w:p>
    <w:p w:rsidR="00B6184A" w:rsidRPr="003B4C16" w:rsidRDefault="00B6184A" w:rsidP="00285C39">
      <w:pPr>
        <w:spacing w:line="240" w:lineRule="auto"/>
        <w:jc w:val="both"/>
        <w:rPr>
          <w:sz w:val="24"/>
          <w:szCs w:val="24"/>
          <w:lang w:val="en-US"/>
        </w:rPr>
      </w:pPr>
    </w:p>
    <w:p w:rsidR="000D2EEF" w:rsidRPr="00285C39" w:rsidRDefault="000D2EEF" w:rsidP="00285C39">
      <w:pPr>
        <w:spacing w:line="240" w:lineRule="auto"/>
        <w:jc w:val="both"/>
        <w:rPr>
          <w:sz w:val="24"/>
          <w:szCs w:val="24"/>
        </w:rPr>
      </w:pPr>
      <w:r w:rsidRPr="00285C39">
        <w:rPr>
          <w:sz w:val="24"/>
          <w:szCs w:val="24"/>
        </w:rPr>
        <w:t xml:space="preserve">Как известно, производственный травматизм сопутствует всем без исключения видам жизнедеятельности. И такая ситуация длится с момента начала жизнедеятельности человека до наших дней. </w:t>
      </w:r>
      <w:proofErr w:type="gramStart"/>
      <w:r w:rsidRPr="00285C39">
        <w:rPr>
          <w:sz w:val="24"/>
          <w:szCs w:val="24"/>
        </w:rPr>
        <w:t>Итог такой ситуации – бесчисленное множество человеческих жизней, искалеченных и инвалидов с различной степенью отклонения о</w:t>
      </w:r>
      <w:r w:rsidR="00224FE9" w:rsidRPr="00285C39">
        <w:rPr>
          <w:sz w:val="24"/>
          <w:szCs w:val="24"/>
        </w:rPr>
        <w:t xml:space="preserve">т нормального состояния </w:t>
      </w:r>
      <w:proofErr w:type="spellStart"/>
      <w:r w:rsidR="00224FE9" w:rsidRPr="00285C39">
        <w:rPr>
          <w:sz w:val="24"/>
          <w:szCs w:val="24"/>
        </w:rPr>
        <w:t>здоровя</w:t>
      </w:r>
      <w:proofErr w:type="spellEnd"/>
      <w:r w:rsidR="00224FE9" w:rsidRPr="00285C39">
        <w:rPr>
          <w:sz w:val="24"/>
          <w:szCs w:val="24"/>
        </w:rPr>
        <w:t>.</w:t>
      </w:r>
      <w:r w:rsidRPr="00285C39">
        <w:rPr>
          <w:sz w:val="24"/>
          <w:szCs w:val="24"/>
        </w:rPr>
        <w:t>. Кроме мучений искалеченных и заболевших (хронически, профессионально), выживания их и их семей в любые времена, травмами и указанными заболеваниями обществу наносится ощутимый вред в виде материальных ущербов по различным составляющим выплат, сокращения продолжительности трудовой интенсивности, социальных и моральных аспектов государственного строя.</w:t>
      </w:r>
      <w:proofErr w:type="gramEnd"/>
      <w:r w:rsidRPr="00285C39">
        <w:rPr>
          <w:sz w:val="24"/>
          <w:szCs w:val="24"/>
        </w:rPr>
        <w:t xml:space="preserve"> Существует мнение, что цивилизация, обладая «своими» источниками травмирования и заболеваемости, рождаемой в значительной степени ею, шагают вместе веками. И разрушить эту «дружбу» человечество не смогло до настоящего времени. Трудно достоверно и однозначно ответить на вопрос почему? То ли свыклась цивилизация с такой ситуацией, или целью её является сиюминутная прибыль любой ц</w:t>
      </w:r>
      <w:r w:rsidR="00F96103">
        <w:rPr>
          <w:sz w:val="24"/>
          <w:szCs w:val="24"/>
        </w:rPr>
        <w:t>еной, или отсутствие должного</w:t>
      </w:r>
      <w:r w:rsidR="00B1399D" w:rsidRPr="00285C39">
        <w:rPr>
          <w:sz w:val="24"/>
          <w:szCs w:val="24"/>
        </w:rPr>
        <w:t xml:space="preserve"> </w:t>
      </w:r>
      <w:r w:rsidRPr="00285C39">
        <w:rPr>
          <w:sz w:val="24"/>
          <w:szCs w:val="24"/>
        </w:rPr>
        <w:t xml:space="preserve"> интеллекта</w:t>
      </w:r>
      <w:r w:rsidR="00F96103">
        <w:rPr>
          <w:sz w:val="24"/>
          <w:szCs w:val="24"/>
        </w:rPr>
        <w:t>,</w:t>
      </w:r>
      <w:r w:rsidRPr="00285C39">
        <w:rPr>
          <w:sz w:val="24"/>
          <w:szCs w:val="24"/>
        </w:rPr>
        <w:t xml:space="preserve"> и</w:t>
      </w:r>
      <w:r w:rsidR="00F96103">
        <w:rPr>
          <w:sz w:val="24"/>
          <w:szCs w:val="24"/>
        </w:rPr>
        <w:t>ли</w:t>
      </w:r>
      <w:r w:rsidRPr="00285C39">
        <w:rPr>
          <w:sz w:val="24"/>
          <w:szCs w:val="24"/>
        </w:rPr>
        <w:t xml:space="preserve"> необходимость такой порочной тенденции, или покорность «философской» парадигме о неизбежности ситуации бытия, характеризующегося деятельностью (вне зависимости от её вида и результатов), сопровождаемой </w:t>
      </w:r>
      <w:proofErr w:type="spellStart"/>
      <w:r w:rsidRPr="00285C39">
        <w:rPr>
          <w:sz w:val="24"/>
          <w:szCs w:val="24"/>
        </w:rPr>
        <w:t>калечением</w:t>
      </w:r>
      <w:proofErr w:type="spellEnd"/>
      <w:r w:rsidRPr="00285C39">
        <w:rPr>
          <w:sz w:val="24"/>
          <w:szCs w:val="24"/>
        </w:rPr>
        <w:t xml:space="preserve"> и гибелью тех, кто эту деятельность осуществляет. Последствия изложенных ситуаций известны [1, 2]. </w:t>
      </w:r>
      <w:proofErr w:type="gramStart"/>
      <w:r w:rsidRPr="00285C39">
        <w:rPr>
          <w:sz w:val="24"/>
          <w:szCs w:val="24"/>
        </w:rPr>
        <w:t>Касаясь, к примеру, трудоохранных проблем в сельском хозяйстве, отметим, что отрасль последнюю сотню лет практически постоянно занимает третье место среди худших по уровню травматизма.</w:t>
      </w:r>
      <w:proofErr w:type="gramEnd"/>
      <w:r w:rsidRPr="00285C39">
        <w:rPr>
          <w:sz w:val="24"/>
          <w:szCs w:val="24"/>
        </w:rPr>
        <w:t xml:space="preserve"> Так за 2018 год по данным Росстата число пострадавших по видам экономической деятельности страны с утратой трудоспособности на один рабочий день и более и со смертельным исходом составило 23997 человек, в том числе в сельском хозяйстве 2312. Касаясь только летальных исходов, отметим, что они по стране в указанном году составили 1072 человека, а в </w:t>
      </w:r>
      <w:r w:rsidRPr="00285C39">
        <w:rPr>
          <w:sz w:val="24"/>
          <w:szCs w:val="24"/>
        </w:rPr>
        <w:lastRenderedPageBreak/>
        <w:t xml:space="preserve">сельском, лесном хозяйстве, охоте, рыболовстве и рыбоводстве – 137 человек. Обратим внимание, что из года в год имеет место различие в уровне травматизма, регистрируемого </w:t>
      </w:r>
      <w:proofErr w:type="spellStart"/>
      <w:r w:rsidRPr="00285C39">
        <w:rPr>
          <w:sz w:val="24"/>
          <w:szCs w:val="24"/>
        </w:rPr>
        <w:t>Рострудом</w:t>
      </w:r>
      <w:proofErr w:type="spellEnd"/>
      <w:r w:rsidRPr="00285C39">
        <w:rPr>
          <w:sz w:val="24"/>
          <w:szCs w:val="24"/>
        </w:rPr>
        <w:t>, Росстатом и Фондом социального страхования (разница в цифрах последних двух инстанций достигает по летальному травматизму 30%); поэтому цифры по летальному травматизму выше названных. Касаясь сельского хозяйства для уяс</w:t>
      </w:r>
      <w:r w:rsidR="00EC33D4" w:rsidRPr="00285C39">
        <w:rPr>
          <w:sz w:val="24"/>
          <w:szCs w:val="24"/>
        </w:rPr>
        <w:t>нения более полной картины с ох</w:t>
      </w:r>
      <w:r w:rsidRPr="00285C39">
        <w:rPr>
          <w:sz w:val="24"/>
          <w:szCs w:val="24"/>
        </w:rPr>
        <w:t>р</w:t>
      </w:r>
      <w:r w:rsidR="00EC33D4" w:rsidRPr="00285C39">
        <w:rPr>
          <w:sz w:val="24"/>
          <w:szCs w:val="24"/>
        </w:rPr>
        <w:t>а</w:t>
      </w:r>
      <w:r w:rsidRPr="00285C39">
        <w:rPr>
          <w:sz w:val="24"/>
          <w:szCs w:val="24"/>
        </w:rPr>
        <w:t xml:space="preserve">ной труда, отметим следующие данные по отрасли в сравнении со средними оп стране, к </w:t>
      </w:r>
      <w:proofErr w:type="gramStart"/>
      <w:r w:rsidRPr="00285C39">
        <w:rPr>
          <w:sz w:val="24"/>
          <w:szCs w:val="24"/>
        </w:rPr>
        <w:t>примеру</w:t>
      </w:r>
      <w:proofErr w:type="gramEnd"/>
      <w:r w:rsidRPr="00285C39">
        <w:rPr>
          <w:sz w:val="24"/>
          <w:szCs w:val="24"/>
        </w:rPr>
        <w:t xml:space="preserve"> за 2017 г.: коэффициент частоты травматизма в среднем 1,3, по сельскому хозяйству – 1,9; коэффициент смертности (на 1000 работающих) соответственно 0,056 и 0,108; коэффициент тяжести 48,7 и 48,1; удельные затраты на охрану труда на одного работника соответственно 12965 руб. и 5772 руб. Приведенные цифры говорят о том, что обеспечивающая продовольственную безопасность страны отрасль нуждается в существенном улучшении положения дел с охраной труда. В этом направлении важна роль руководящих органов страны и отрасли и особенно трудоохранной отраслевой науки. </w:t>
      </w:r>
      <w:proofErr w:type="gramStart"/>
      <w:r w:rsidRPr="00285C39">
        <w:rPr>
          <w:sz w:val="24"/>
          <w:szCs w:val="24"/>
        </w:rPr>
        <w:t>Последняя активно формировалась и развивалась в стране с начала шестидесятых-семидесятых годов прошлого века и к настоящему времени представлена трудоохранной научной школой Санкт-Петербургского госагроуниверситета, её коллегами Брянского, Орловского, Красноярского, Южно-Уральского, Самарского, Московского (</w:t>
      </w:r>
      <w:proofErr w:type="spellStart"/>
      <w:r w:rsidRPr="00285C39">
        <w:rPr>
          <w:sz w:val="24"/>
          <w:szCs w:val="24"/>
        </w:rPr>
        <w:t>Тимирязевка</w:t>
      </w:r>
      <w:proofErr w:type="spellEnd"/>
      <w:r w:rsidRPr="00285C39">
        <w:rPr>
          <w:sz w:val="24"/>
          <w:szCs w:val="24"/>
        </w:rPr>
        <w:t xml:space="preserve">) ГАУ, Курганского </w:t>
      </w:r>
      <w:r w:rsidR="00EC33D4" w:rsidRPr="00285C39">
        <w:rPr>
          <w:sz w:val="24"/>
          <w:szCs w:val="24"/>
        </w:rPr>
        <w:t>и Орловского госуниверситетов, Я</w:t>
      </w:r>
      <w:r w:rsidRPr="00285C39">
        <w:rPr>
          <w:sz w:val="24"/>
          <w:szCs w:val="24"/>
        </w:rPr>
        <w:t>рославской, Ку</w:t>
      </w:r>
      <w:r w:rsidR="00EC33D4" w:rsidRPr="00285C39">
        <w:rPr>
          <w:sz w:val="24"/>
          <w:szCs w:val="24"/>
        </w:rPr>
        <w:t xml:space="preserve">рганской, Ульяновской, Уральской </w:t>
      </w:r>
      <w:r w:rsidRPr="00285C39">
        <w:rPr>
          <w:sz w:val="24"/>
          <w:szCs w:val="24"/>
        </w:rPr>
        <w:t xml:space="preserve"> </w:t>
      </w:r>
      <w:proofErr w:type="spellStart"/>
      <w:r w:rsidRPr="00285C39">
        <w:rPr>
          <w:sz w:val="24"/>
          <w:szCs w:val="24"/>
        </w:rPr>
        <w:t>госсельхозакадемий</w:t>
      </w:r>
      <w:proofErr w:type="spellEnd"/>
      <w:r w:rsidRPr="00285C39">
        <w:rPr>
          <w:sz w:val="24"/>
          <w:szCs w:val="24"/>
        </w:rPr>
        <w:t xml:space="preserve">, ЦК профсоюза работников АПК с поддержкой МСХ РФ, </w:t>
      </w:r>
      <w:proofErr w:type="spellStart"/>
      <w:r w:rsidRPr="00285C39">
        <w:rPr>
          <w:sz w:val="24"/>
          <w:szCs w:val="24"/>
        </w:rPr>
        <w:t>Минтрудсоцзащиты</w:t>
      </w:r>
      <w:proofErr w:type="spellEnd"/>
      <w:r w:rsidRPr="00285C39">
        <w:rPr>
          <w:sz w:val="24"/>
          <w:szCs w:val="24"/>
        </w:rPr>
        <w:t xml:space="preserve"> и </w:t>
      </w:r>
      <w:proofErr w:type="spellStart"/>
      <w:r w:rsidRPr="00285C39">
        <w:rPr>
          <w:sz w:val="24"/>
          <w:szCs w:val="24"/>
        </w:rPr>
        <w:t>Минздравсоцразвития</w:t>
      </w:r>
      <w:proofErr w:type="spellEnd"/>
      <w:r w:rsidRPr="00285C39">
        <w:rPr>
          <w:sz w:val="24"/>
          <w:szCs w:val="24"/>
        </w:rPr>
        <w:t>.</w:t>
      </w:r>
      <w:proofErr w:type="gramEnd"/>
    </w:p>
    <w:p w:rsidR="000D2EEF" w:rsidRPr="00285C39" w:rsidRDefault="000D2EEF" w:rsidP="00285C39">
      <w:pPr>
        <w:spacing w:line="240" w:lineRule="auto"/>
        <w:jc w:val="both"/>
        <w:rPr>
          <w:sz w:val="24"/>
          <w:szCs w:val="24"/>
        </w:rPr>
      </w:pPr>
      <w:r w:rsidRPr="00285C39">
        <w:rPr>
          <w:sz w:val="24"/>
          <w:szCs w:val="24"/>
        </w:rPr>
        <w:t>Работа перечисленных и д</w:t>
      </w:r>
      <w:r w:rsidR="00EC33D4" w:rsidRPr="00285C39">
        <w:rPr>
          <w:sz w:val="24"/>
          <w:szCs w:val="24"/>
        </w:rPr>
        <w:t xml:space="preserve">ругих отраслевых структур на ниве </w:t>
      </w:r>
      <w:r w:rsidRPr="00285C39">
        <w:rPr>
          <w:sz w:val="24"/>
          <w:szCs w:val="24"/>
        </w:rPr>
        <w:t xml:space="preserve"> профилактики тра</w:t>
      </w:r>
      <w:r w:rsidR="00EC33D4" w:rsidRPr="00285C39">
        <w:rPr>
          <w:sz w:val="24"/>
          <w:szCs w:val="24"/>
        </w:rPr>
        <w:t xml:space="preserve">вматизма построена на </w:t>
      </w:r>
      <w:proofErr w:type="spellStart"/>
      <w:r w:rsidR="00EC33D4" w:rsidRPr="00285C39">
        <w:rPr>
          <w:sz w:val="24"/>
          <w:szCs w:val="24"/>
        </w:rPr>
        <w:t>логическо</w:t>
      </w:r>
      <w:proofErr w:type="spellEnd"/>
      <w:r w:rsidR="00EC33D4" w:rsidRPr="00285C39">
        <w:rPr>
          <w:sz w:val="24"/>
          <w:szCs w:val="24"/>
        </w:rPr>
        <w:t xml:space="preserve"> - математических принципах</w:t>
      </w:r>
      <w:r w:rsidR="009F0B22" w:rsidRPr="00285C39">
        <w:rPr>
          <w:sz w:val="24"/>
          <w:szCs w:val="24"/>
        </w:rPr>
        <w:t xml:space="preserve"> 0 заложенных </w:t>
      </w:r>
      <w:r w:rsidRPr="00285C39">
        <w:rPr>
          <w:sz w:val="24"/>
          <w:szCs w:val="24"/>
        </w:rPr>
        <w:t xml:space="preserve"> с 1975 года кафедрой охраны труда Ленинградского </w:t>
      </w:r>
      <w:r w:rsidR="009F0B22" w:rsidRPr="00285C39">
        <w:rPr>
          <w:sz w:val="24"/>
          <w:szCs w:val="24"/>
        </w:rPr>
        <w:t xml:space="preserve">СХИ – Санкт-Петербургского ГАУ, включая </w:t>
      </w:r>
      <w:r w:rsidRPr="00285C39">
        <w:rPr>
          <w:sz w:val="24"/>
          <w:szCs w:val="24"/>
        </w:rPr>
        <w:t xml:space="preserve">анализ ситуации, причины и обстоятельства травматизма и заболеваемости в отрасли, прогнозирование ситуации и обоснование путей профилактики. Последнее является важнейшей востребованностью современности, но её содержательная часть и эффективность в части профилактики травм и аварий невозможна без первых трех, </w:t>
      </w:r>
      <w:proofErr w:type="gramStart"/>
      <w:r w:rsidRPr="00285C39">
        <w:rPr>
          <w:sz w:val="24"/>
          <w:szCs w:val="24"/>
        </w:rPr>
        <w:t>являющихся</w:t>
      </w:r>
      <w:proofErr w:type="gramEnd"/>
      <w:r w:rsidRPr="00285C39">
        <w:rPr>
          <w:sz w:val="24"/>
          <w:szCs w:val="24"/>
        </w:rPr>
        <w:t xml:space="preserve"> по сути базой для инновационных путей предупреждения травм и аварий в отрасли, на чем и построена работа трудоохранной научно-педагогической школы Санкт-Петербургского ГАУ и названных выше структур, решающих совместно отдельные аспекты общей проблемы в полной самостоятельности с учетом возможностей коллективов и потребностей всех аграрных регионов в общих или региональных методах и средствах профилактики травм и заболеваний в отрасли.</w:t>
      </w:r>
    </w:p>
    <w:p w:rsidR="000D2EEF" w:rsidRPr="00285C39" w:rsidRDefault="000D2EEF" w:rsidP="00285C39">
      <w:pPr>
        <w:spacing w:line="240" w:lineRule="auto"/>
        <w:jc w:val="both"/>
        <w:rPr>
          <w:rFonts w:cs="Times New Roman"/>
          <w:sz w:val="24"/>
          <w:szCs w:val="24"/>
        </w:rPr>
      </w:pPr>
      <w:r w:rsidRPr="00285C39">
        <w:rPr>
          <w:sz w:val="24"/>
          <w:szCs w:val="24"/>
        </w:rPr>
        <w:t xml:space="preserve">Практически полувековыми инновационными исследованиями названных структур доказано, что наиболее эффективными путями решения трудоохранных проблем являются комплексные мероприятия (не </w:t>
      </w:r>
      <w:proofErr w:type="gramStart"/>
      <w:r w:rsidRPr="00285C39">
        <w:rPr>
          <w:sz w:val="24"/>
          <w:szCs w:val="24"/>
        </w:rPr>
        <w:t>исключая</w:t>
      </w:r>
      <w:proofErr w:type="gramEnd"/>
      <w:r w:rsidRPr="00285C39">
        <w:rPr>
          <w:sz w:val="24"/>
          <w:szCs w:val="24"/>
        </w:rPr>
        <w:t xml:space="preserve"> локальные применительно к конкретным условиям). В данном случае комплексность рассматривается в обосновании тех путей, которые своими составляющими буду влиять на параметры многофункциональной (в смысле видов работ в отрасли) общей системы «человек-технологии-машины, животные, растения</w:t>
      </w:r>
      <w:r w:rsidR="009F0B22" w:rsidRPr="00285C39">
        <w:rPr>
          <w:sz w:val="24"/>
          <w:szCs w:val="24"/>
        </w:rPr>
        <w:t xml:space="preserve"> </w:t>
      </w:r>
      <w:proofErr w:type="gramStart"/>
      <w:r w:rsidRPr="00285C39">
        <w:rPr>
          <w:sz w:val="24"/>
          <w:szCs w:val="24"/>
        </w:rPr>
        <w:t>-с</w:t>
      </w:r>
      <w:proofErr w:type="gramEnd"/>
      <w:r w:rsidRPr="00285C39">
        <w:rPr>
          <w:sz w:val="24"/>
          <w:szCs w:val="24"/>
        </w:rPr>
        <w:t>реда». Поскольку в объемах статьи</w:t>
      </w:r>
      <w:r w:rsidR="009F0B22" w:rsidRPr="00285C39">
        <w:rPr>
          <w:sz w:val="24"/>
          <w:szCs w:val="24"/>
        </w:rPr>
        <w:t xml:space="preserve"> невозможно </w:t>
      </w:r>
      <w:r w:rsidRPr="00285C39">
        <w:rPr>
          <w:sz w:val="24"/>
          <w:szCs w:val="24"/>
        </w:rPr>
        <w:t xml:space="preserve"> детально обсудить составляющие указанной системы (учитывая многофункциональность отрасли АПК), здесь напомним только те, которые решающим образом влияют на профилактику травм и заболеваний и при полной их реализации способны о</w:t>
      </w:r>
      <w:r w:rsidR="00EA2E6C" w:rsidRPr="00285C39">
        <w:rPr>
          <w:sz w:val="24"/>
          <w:szCs w:val="24"/>
        </w:rPr>
        <w:t>беспечить нулевые показатели по ним, то ест</w:t>
      </w:r>
      <w:proofErr w:type="gramStart"/>
      <w:r w:rsidR="00EA2E6C" w:rsidRPr="00285C39">
        <w:rPr>
          <w:sz w:val="24"/>
          <w:szCs w:val="24"/>
        </w:rPr>
        <w:t>ь-</w:t>
      </w:r>
      <w:proofErr w:type="gramEnd"/>
      <w:r w:rsidRPr="00285C39">
        <w:rPr>
          <w:sz w:val="24"/>
          <w:szCs w:val="24"/>
        </w:rPr>
        <w:t xml:space="preserve"> обеспечить ликвидацию производственных травм, аварий и заболеваний в отрасли. Трудоохранной научно-педагогической школой ФГБОУ </w:t>
      </w:r>
      <w:proofErr w:type="gramStart"/>
      <w:r w:rsidRPr="00285C39">
        <w:rPr>
          <w:sz w:val="24"/>
          <w:szCs w:val="24"/>
        </w:rPr>
        <w:t>ВО</w:t>
      </w:r>
      <w:proofErr w:type="gramEnd"/>
      <w:r w:rsidRPr="00285C39">
        <w:rPr>
          <w:sz w:val="24"/>
          <w:szCs w:val="24"/>
        </w:rPr>
        <w:t xml:space="preserve"> «Санкт-Петербургский ГАУ», к которой принадлежит и автор, обоснованы эти пути и обстоятельными исследованиями последних полвека наполнено научно-практическое содержание этих путей [2-5]</w:t>
      </w:r>
      <w:proofErr w:type="gramStart"/>
      <w:r w:rsidRPr="00285C39">
        <w:rPr>
          <w:sz w:val="24"/>
          <w:szCs w:val="24"/>
        </w:rPr>
        <w:t>.В качестве таких высокоэффективными являютс</w:t>
      </w:r>
      <w:r w:rsidR="00EA2E6C" w:rsidRPr="00285C39">
        <w:rPr>
          <w:sz w:val="24"/>
          <w:szCs w:val="24"/>
        </w:rPr>
        <w:t>я инновационные наполнения такими</w:t>
      </w:r>
      <w:r w:rsidRPr="00285C39">
        <w:rPr>
          <w:sz w:val="24"/>
          <w:szCs w:val="24"/>
        </w:rPr>
        <w:t xml:space="preserve"> из них как: нормативно-правовое (паспортизация объектов АПК на соответствия требованиям охраны труда</w:t>
      </w:r>
      <w:r w:rsidRPr="00285C39">
        <w:rPr>
          <w:rFonts w:cs="Times New Roman"/>
          <w:sz w:val="24"/>
          <w:szCs w:val="24"/>
        </w:rPr>
        <w:t>→</w:t>
      </w:r>
      <w:r w:rsidRPr="00285C39">
        <w:rPr>
          <w:sz w:val="24"/>
          <w:szCs w:val="24"/>
        </w:rPr>
        <w:t>аттестация</w:t>
      </w:r>
      <w:r w:rsidRPr="00285C39">
        <w:rPr>
          <w:rFonts w:cs="Times New Roman"/>
          <w:sz w:val="24"/>
          <w:szCs w:val="24"/>
        </w:rPr>
        <w:t xml:space="preserve">→специальная оценка условий труда→положение об отраслевой системе управления охраной труда в АПК и др.); организационно-технические (реализация положений ГОСТ 12.0.004-90 (2015) на факультете и отделении БЖД </w:t>
      </w:r>
      <w:proofErr w:type="spellStart"/>
      <w:r w:rsidRPr="00285C39">
        <w:rPr>
          <w:rFonts w:cs="Times New Roman"/>
          <w:sz w:val="24"/>
          <w:szCs w:val="24"/>
        </w:rPr>
        <w:t>СПбГАУ</w:t>
      </w:r>
      <w:proofErr w:type="spellEnd"/>
      <w:r w:rsidRPr="00285C39">
        <w:rPr>
          <w:rFonts w:cs="Times New Roman"/>
          <w:sz w:val="24"/>
          <w:szCs w:val="24"/>
        </w:rPr>
        <w:t>, а затем и в ряде других вузов системы МСХ);</w:t>
      </w:r>
      <w:proofErr w:type="gramEnd"/>
      <w:r w:rsidRPr="00285C39">
        <w:rPr>
          <w:rFonts w:cs="Times New Roman"/>
          <w:sz w:val="24"/>
          <w:szCs w:val="24"/>
        </w:rPr>
        <w:t xml:space="preserve"> санитарно-гигиенические (инновационные – патентные </w:t>
      </w:r>
      <w:r w:rsidRPr="00285C39">
        <w:rPr>
          <w:rFonts w:cs="Times New Roman"/>
          <w:sz w:val="24"/>
          <w:szCs w:val="24"/>
        </w:rPr>
        <w:lastRenderedPageBreak/>
        <w:t>решения по</w:t>
      </w:r>
      <w:r w:rsidR="00EA2E6C" w:rsidRPr="00285C39">
        <w:rPr>
          <w:rFonts w:cs="Times New Roman"/>
          <w:sz w:val="24"/>
          <w:szCs w:val="24"/>
        </w:rPr>
        <w:t xml:space="preserve"> ряду параметров названного направления</w:t>
      </w:r>
      <w:r w:rsidRPr="00285C39">
        <w:rPr>
          <w:rFonts w:cs="Times New Roman"/>
          <w:sz w:val="24"/>
          <w:szCs w:val="24"/>
        </w:rPr>
        <w:t xml:space="preserve">); медико-биологические (мероприятия образовательного и научного плана, реализуемые названной школой на инновационной основе); </w:t>
      </w:r>
      <w:proofErr w:type="gramStart"/>
      <w:r w:rsidRPr="00285C39">
        <w:rPr>
          <w:rFonts w:cs="Times New Roman"/>
          <w:sz w:val="24"/>
          <w:szCs w:val="24"/>
        </w:rPr>
        <w:t>инженерно-техническое</w:t>
      </w:r>
      <w:proofErr w:type="gramEnd"/>
      <w:r w:rsidRPr="00285C39">
        <w:rPr>
          <w:rFonts w:cs="Times New Roman"/>
          <w:sz w:val="24"/>
          <w:szCs w:val="24"/>
        </w:rPr>
        <w:t xml:space="preserve"> (инновационные разработки – более двухсот патентов по проблемам безопасности и безвредности многообразия технологических процессов АПК, методов и</w:t>
      </w:r>
      <w:r w:rsidR="00945CF7" w:rsidRPr="00285C39">
        <w:rPr>
          <w:rFonts w:cs="Times New Roman"/>
          <w:sz w:val="24"/>
          <w:szCs w:val="24"/>
        </w:rPr>
        <w:t xml:space="preserve"> средств их реализации); </w:t>
      </w:r>
      <w:proofErr w:type="gramStart"/>
      <w:r w:rsidR="00945CF7" w:rsidRPr="00285C39">
        <w:rPr>
          <w:rFonts w:cs="Times New Roman"/>
          <w:sz w:val="24"/>
          <w:szCs w:val="24"/>
        </w:rPr>
        <w:t>кадрово</w:t>
      </w:r>
      <w:r w:rsidRPr="00285C39">
        <w:rPr>
          <w:rFonts w:cs="Times New Roman"/>
          <w:sz w:val="24"/>
          <w:szCs w:val="24"/>
        </w:rPr>
        <w:t>е</w:t>
      </w:r>
      <w:proofErr w:type="gramEnd"/>
      <w:r w:rsidRPr="00285C39">
        <w:rPr>
          <w:rFonts w:cs="Times New Roman"/>
          <w:sz w:val="24"/>
          <w:szCs w:val="24"/>
        </w:rPr>
        <w:t xml:space="preserve">  (подготовка высококвалифицированных специалистов в соответствии с </w:t>
      </w:r>
      <w:proofErr w:type="spellStart"/>
      <w:r w:rsidRPr="00285C39">
        <w:rPr>
          <w:rFonts w:cs="Times New Roman"/>
          <w:sz w:val="24"/>
          <w:szCs w:val="24"/>
        </w:rPr>
        <w:t>профстандартом</w:t>
      </w:r>
      <w:proofErr w:type="spellEnd"/>
      <w:r w:rsidRPr="00285C39">
        <w:rPr>
          <w:rFonts w:cs="Times New Roman"/>
          <w:sz w:val="24"/>
          <w:szCs w:val="24"/>
        </w:rPr>
        <w:t xml:space="preserve">, а также научно-педагогических кадров по проблемам охраны труда в соответствии с требованиями выше названного и других стандарта ССБТ – подготовлено 115 кандидатов и 28 докторов технических наук по охране труда); </w:t>
      </w:r>
      <w:proofErr w:type="gramStart"/>
      <w:r w:rsidRPr="00285C39">
        <w:rPr>
          <w:rFonts w:cs="Times New Roman"/>
          <w:sz w:val="24"/>
          <w:szCs w:val="24"/>
        </w:rPr>
        <w:t>научное обеспечение проблемы (обоснована и частично реализована стратегия и тактика динамичного снижения и ликвидации производственного травмати</w:t>
      </w:r>
      <w:r w:rsidR="00945CF7" w:rsidRPr="00285C39">
        <w:rPr>
          <w:rFonts w:cs="Times New Roman"/>
          <w:sz w:val="24"/>
          <w:szCs w:val="24"/>
        </w:rPr>
        <w:t xml:space="preserve">зма в АПК – новизна защищена сотнями  патентов </w:t>
      </w:r>
      <w:r w:rsidRPr="00285C39">
        <w:rPr>
          <w:rFonts w:cs="Times New Roman"/>
          <w:sz w:val="24"/>
          <w:szCs w:val="24"/>
        </w:rPr>
        <w:t xml:space="preserve">на изобретения, </w:t>
      </w:r>
      <w:r w:rsidR="00945CF7" w:rsidRPr="00285C39">
        <w:rPr>
          <w:rFonts w:cs="Times New Roman"/>
          <w:sz w:val="24"/>
          <w:szCs w:val="24"/>
        </w:rPr>
        <w:t xml:space="preserve">издано </w:t>
      </w:r>
      <w:r w:rsidRPr="00285C39">
        <w:rPr>
          <w:rFonts w:cs="Times New Roman"/>
          <w:sz w:val="24"/>
          <w:szCs w:val="24"/>
        </w:rPr>
        <w:t>более 30 учебников и пособий и 20 монографий по отдельным аспектам проблемы); эргономическое (исследования по увязке характеристик операторов и машинных систем по параметрам безопасности и безвредности);</w:t>
      </w:r>
      <w:proofErr w:type="gramEnd"/>
      <w:r w:rsidRPr="00285C39">
        <w:rPr>
          <w:rFonts w:cs="Times New Roman"/>
          <w:sz w:val="24"/>
          <w:szCs w:val="24"/>
        </w:rPr>
        <w:t xml:space="preserve"> материально-техническое и финансовое обеспечение проблемы (в соответствии с действующей нормативно-правовой базой в стране применительно к данному виду деятельности); внедрение результатов НИР в производство (как </w:t>
      </w:r>
      <w:proofErr w:type="gramStart"/>
      <w:r w:rsidRPr="00285C39">
        <w:rPr>
          <w:rFonts w:cs="Times New Roman"/>
          <w:sz w:val="24"/>
          <w:szCs w:val="24"/>
        </w:rPr>
        <w:t>правило</w:t>
      </w:r>
      <w:proofErr w:type="gramEnd"/>
      <w:r w:rsidRPr="00285C39">
        <w:rPr>
          <w:rFonts w:cs="Times New Roman"/>
          <w:sz w:val="24"/>
          <w:szCs w:val="24"/>
        </w:rPr>
        <w:t xml:space="preserve"> опытное; производственное сдерживается отсутствием нормативной базы в этой части – и не только в отрасли АПК).</w:t>
      </w:r>
    </w:p>
    <w:p w:rsidR="000D2EEF" w:rsidRPr="00285C39" w:rsidRDefault="000D2EEF" w:rsidP="003C52B1">
      <w:pPr>
        <w:spacing w:line="240" w:lineRule="auto"/>
        <w:ind w:left="142" w:firstLine="578"/>
        <w:jc w:val="both"/>
        <w:rPr>
          <w:sz w:val="24"/>
          <w:szCs w:val="24"/>
        </w:rPr>
      </w:pPr>
      <w:r w:rsidRPr="00285C39">
        <w:rPr>
          <w:sz w:val="24"/>
          <w:szCs w:val="24"/>
        </w:rPr>
        <w:t xml:space="preserve">В заключение отмечу, что названной </w:t>
      </w:r>
      <w:proofErr w:type="spellStart"/>
      <w:r w:rsidRPr="00285C39">
        <w:rPr>
          <w:sz w:val="24"/>
          <w:szCs w:val="24"/>
        </w:rPr>
        <w:t>трудоохранной</w:t>
      </w:r>
      <w:proofErr w:type="spellEnd"/>
      <w:r w:rsidRPr="00285C39">
        <w:rPr>
          <w:sz w:val="24"/>
          <w:szCs w:val="24"/>
        </w:rPr>
        <w:t xml:space="preserve"> научно-педагогической школой </w:t>
      </w:r>
      <w:proofErr w:type="spellStart"/>
      <w:r w:rsidRPr="00285C39">
        <w:rPr>
          <w:sz w:val="24"/>
          <w:szCs w:val="24"/>
        </w:rPr>
        <w:t>СПбГАУ</w:t>
      </w:r>
      <w:proofErr w:type="spellEnd"/>
      <w:r w:rsidRPr="00285C39">
        <w:rPr>
          <w:sz w:val="24"/>
          <w:szCs w:val="24"/>
        </w:rPr>
        <w:t xml:space="preserve"> указанные пути постоянно совершенствуются и расширяются. Поле деятельности в этой области не ограничено, признаком ограничения могут быть только нулевые показатели по травматиз</w:t>
      </w:r>
      <w:r w:rsidR="00D02F79" w:rsidRPr="00285C39">
        <w:rPr>
          <w:sz w:val="24"/>
          <w:szCs w:val="24"/>
        </w:rPr>
        <w:t>му в отрасли (но они будут важны</w:t>
      </w:r>
      <w:r w:rsidRPr="00285C39">
        <w:rPr>
          <w:sz w:val="24"/>
          <w:szCs w:val="24"/>
        </w:rPr>
        <w:t xml:space="preserve"> применительно к тем технологиям и методам и средствам их реализации тоже – </w:t>
      </w:r>
      <w:proofErr w:type="gramStart"/>
      <w:r w:rsidRPr="00285C39">
        <w:rPr>
          <w:sz w:val="24"/>
          <w:szCs w:val="24"/>
        </w:rPr>
        <w:t>следовательно</w:t>
      </w:r>
      <w:proofErr w:type="gramEnd"/>
      <w:r w:rsidRPr="00285C39">
        <w:rPr>
          <w:sz w:val="24"/>
          <w:szCs w:val="24"/>
        </w:rPr>
        <w:t xml:space="preserve"> и к ним должна быть применима </w:t>
      </w:r>
      <w:proofErr w:type="spellStart"/>
      <w:r w:rsidRPr="00285C39">
        <w:rPr>
          <w:sz w:val="24"/>
          <w:szCs w:val="24"/>
        </w:rPr>
        <w:t>трудоохранная</w:t>
      </w:r>
      <w:proofErr w:type="spellEnd"/>
      <w:r w:rsidRPr="00285C39">
        <w:rPr>
          <w:sz w:val="24"/>
          <w:szCs w:val="24"/>
        </w:rPr>
        <w:t xml:space="preserve"> практика, ведущих к нулевым показателям по производственному травматизма и профессиональным заболеваниям. Очевидно, что специалисты </w:t>
      </w:r>
      <w:r w:rsidR="00D02F79" w:rsidRPr="00285C39">
        <w:rPr>
          <w:sz w:val="24"/>
          <w:szCs w:val="24"/>
        </w:rPr>
        <w:t xml:space="preserve"> к этому должны быть готовы постоянно. Это не значит</w:t>
      </w:r>
      <w:proofErr w:type="gramStart"/>
      <w:r w:rsidR="00D02F79" w:rsidRPr="00285C39">
        <w:rPr>
          <w:sz w:val="24"/>
          <w:szCs w:val="24"/>
        </w:rPr>
        <w:t xml:space="preserve"> ,</w:t>
      </w:r>
      <w:proofErr w:type="gramEnd"/>
      <w:r w:rsidR="00D02F79" w:rsidRPr="00285C39">
        <w:rPr>
          <w:sz w:val="24"/>
          <w:szCs w:val="24"/>
        </w:rPr>
        <w:t xml:space="preserve"> что обоснованная  вышеназванной  школой  стратегия и тактика динамичного снижения и ликвидации производственного травматизма в АПК не может дополняться и совершенствоваться. </w:t>
      </w:r>
      <w:proofErr w:type="gramStart"/>
      <w:r w:rsidR="006B3206" w:rsidRPr="00285C39">
        <w:rPr>
          <w:sz w:val="24"/>
          <w:szCs w:val="24"/>
        </w:rPr>
        <w:t>Уже сегодня авторы названного обоснования наиболее активно продолжают работу в названном направлении постоянно  и нее без результативно, несмотря на различного рода трудн</w:t>
      </w:r>
      <w:r w:rsidR="00A05DBF" w:rsidRPr="00285C39">
        <w:rPr>
          <w:sz w:val="24"/>
          <w:szCs w:val="24"/>
        </w:rPr>
        <w:t>ости.</w:t>
      </w:r>
      <w:proofErr w:type="gramEnd"/>
      <w:r w:rsidR="00A05DBF" w:rsidRPr="00285C39">
        <w:rPr>
          <w:sz w:val="24"/>
          <w:szCs w:val="24"/>
        </w:rPr>
        <w:t xml:space="preserve"> Однако </w:t>
      </w:r>
      <w:r w:rsidR="006B3206" w:rsidRPr="00285C39">
        <w:rPr>
          <w:sz w:val="24"/>
          <w:szCs w:val="24"/>
        </w:rPr>
        <w:t xml:space="preserve"> мировые тенденции </w:t>
      </w:r>
      <w:r w:rsidR="00A05DBF" w:rsidRPr="00285C39">
        <w:rPr>
          <w:sz w:val="24"/>
          <w:szCs w:val="24"/>
        </w:rPr>
        <w:t xml:space="preserve"> по  линии Международной Организации Труда (МОТ), склонившиеся  в своей  деятельности к  направлению </w:t>
      </w:r>
      <w:r w:rsidR="000C30DD" w:rsidRPr="00285C39">
        <w:rPr>
          <w:sz w:val="24"/>
          <w:szCs w:val="24"/>
        </w:rPr>
        <w:t xml:space="preserve"> пре</w:t>
      </w:r>
      <w:r w:rsidR="00A05DBF" w:rsidRPr="00285C39">
        <w:rPr>
          <w:sz w:val="24"/>
          <w:szCs w:val="24"/>
        </w:rPr>
        <w:t>вентивных мероприятий</w:t>
      </w:r>
      <w:r w:rsidR="000C30DD" w:rsidRPr="00285C39">
        <w:rPr>
          <w:sz w:val="24"/>
          <w:szCs w:val="24"/>
        </w:rPr>
        <w:t xml:space="preserve"> в части обеспечения нулевых показателей  травматизма, должны быть восприняты не только отечественной (что пора было сделать полтора десятка лет назад)</w:t>
      </w:r>
      <w:proofErr w:type="gramStart"/>
      <w:r w:rsidR="000C30DD" w:rsidRPr="00285C39">
        <w:rPr>
          <w:sz w:val="24"/>
          <w:szCs w:val="24"/>
        </w:rPr>
        <w:t xml:space="preserve"> ,</w:t>
      </w:r>
      <w:proofErr w:type="gramEnd"/>
      <w:r w:rsidR="000C30DD" w:rsidRPr="00285C39">
        <w:rPr>
          <w:sz w:val="24"/>
          <w:szCs w:val="24"/>
        </w:rPr>
        <w:t xml:space="preserve"> но и мировой трудоохранной  общественностью , включая руководителей предприятий и учреждений.</w:t>
      </w:r>
      <w:r w:rsidR="00B6184A">
        <w:rPr>
          <w:sz w:val="24"/>
          <w:szCs w:val="24"/>
        </w:rPr>
        <w:t xml:space="preserve"> Непринятие изложенных положений приведёт к тому</w:t>
      </w:r>
      <w:proofErr w:type="gramStart"/>
      <w:r w:rsidR="00B6184A">
        <w:rPr>
          <w:sz w:val="24"/>
          <w:szCs w:val="24"/>
        </w:rPr>
        <w:t xml:space="preserve"> ,</w:t>
      </w:r>
      <w:proofErr w:type="gramEnd"/>
      <w:r w:rsidR="00B6184A">
        <w:rPr>
          <w:sz w:val="24"/>
          <w:szCs w:val="24"/>
        </w:rPr>
        <w:t xml:space="preserve"> что</w:t>
      </w:r>
      <w:r w:rsidR="004C3AC7">
        <w:rPr>
          <w:sz w:val="24"/>
          <w:szCs w:val="24"/>
        </w:rPr>
        <w:t xml:space="preserve"> страна  в области охраны труда  не сможет выйти на передовые  позиции в мире в ближайшие десятилетия, обладая  достаточно инновационным профилактическим  арсеналом по важнейшим  и результативным путям профилактики и достаточно  профессиональными кадрами в различных сферах деятельности</w:t>
      </w:r>
      <w:r w:rsidR="002939EB">
        <w:rPr>
          <w:sz w:val="24"/>
          <w:szCs w:val="24"/>
        </w:rPr>
        <w:t xml:space="preserve"> в области охраны труда. Обращаю внимание</w:t>
      </w:r>
      <w:proofErr w:type="gramStart"/>
      <w:r w:rsidR="002939EB">
        <w:rPr>
          <w:sz w:val="24"/>
          <w:szCs w:val="24"/>
        </w:rPr>
        <w:t xml:space="preserve"> ,</w:t>
      </w:r>
      <w:proofErr w:type="gramEnd"/>
      <w:r w:rsidR="002939EB">
        <w:rPr>
          <w:sz w:val="24"/>
          <w:szCs w:val="24"/>
        </w:rPr>
        <w:t xml:space="preserve"> что работа в направлении совершенствования  профилактики травм и заболеваний активно продолжается перечисленными выше структурами. Затруднения со своевременным использованием результатов исследований мы  рассматриваем как временные. </w:t>
      </w:r>
      <w:r w:rsidR="001A09F8">
        <w:rPr>
          <w:sz w:val="24"/>
          <w:szCs w:val="24"/>
        </w:rPr>
        <w:t xml:space="preserve"> Придание экономике страны Президентом РФ динамики требует  широкого использования результатов научных исследований во всех областях деятельности и</w:t>
      </w:r>
      <w:proofErr w:type="gramStart"/>
      <w:r w:rsidR="001A09F8">
        <w:rPr>
          <w:sz w:val="24"/>
          <w:szCs w:val="24"/>
        </w:rPr>
        <w:t xml:space="preserve"> ,</w:t>
      </w:r>
      <w:proofErr w:type="gramEnd"/>
      <w:r w:rsidR="001A09F8">
        <w:rPr>
          <w:sz w:val="24"/>
          <w:szCs w:val="24"/>
        </w:rPr>
        <w:t xml:space="preserve"> тем более, в охране труда- важнейш</w:t>
      </w:r>
      <w:r w:rsidR="009F1CD5">
        <w:rPr>
          <w:sz w:val="24"/>
          <w:szCs w:val="24"/>
        </w:rPr>
        <w:t>ему блоку социального характера, находящегося в состоянии постоянного динамичного развит</w:t>
      </w:r>
      <w:r w:rsidR="00345598">
        <w:rPr>
          <w:sz w:val="24"/>
          <w:szCs w:val="24"/>
        </w:rPr>
        <w:t>и</w:t>
      </w:r>
      <w:r w:rsidR="009F1CD5">
        <w:rPr>
          <w:sz w:val="24"/>
          <w:szCs w:val="24"/>
        </w:rPr>
        <w:t>я.</w:t>
      </w:r>
      <w:r w:rsidR="003C52B1">
        <w:rPr>
          <w:sz w:val="24"/>
          <w:szCs w:val="24"/>
        </w:rPr>
        <w:t xml:space="preserve"> При этом сами пути совершенствуются  по всему комплексу </w:t>
      </w:r>
      <w:proofErr w:type="gramStart"/>
      <w:r w:rsidR="003C52B1">
        <w:rPr>
          <w:sz w:val="24"/>
          <w:szCs w:val="24"/>
        </w:rPr>
        <w:t>параметров</w:t>
      </w:r>
      <w:proofErr w:type="gramEnd"/>
      <w:r w:rsidR="003C52B1">
        <w:rPr>
          <w:sz w:val="24"/>
          <w:szCs w:val="24"/>
        </w:rPr>
        <w:t xml:space="preserve">  как в стране, так и  за р</w:t>
      </w:r>
      <w:r w:rsidR="005B4727">
        <w:rPr>
          <w:sz w:val="24"/>
          <w:szCs w:val="24"/>
        </w:rPr>
        <w:t>у</w:t>
      </w:r>
      <w:r w:rsidR="003C52B1">
        <w:rPr>
          <w:sz w:val="24"/>
          <w:szCs w:val="24"/>
        </w:rPr>
        <w:t>бежом.</w:t>
      </w:r>
      <w:r w:rsidR="005B4727">
        <w:rPr>
          <w:sz w:val="24"/>
          <w:szCs w:val="24"/>
        </w:rPr>
        <w:t xml:space="preserve"> Это даёт уверенность  с надеждой и перспективой смотреть в будущее  и добиваться  решения проблем достижения </w:t>
      </w:r>
      <w:proofErr w:type="spellStart"/>
      <w:r w:rsidR="005B4727">
        <w:rPr>
          <w:sz w:val="24"/>
          <w:szCs w:val="24"/>
        </w:rPr>
        <w:t>нлевых</w:t>
      </w:r>
      <w:proofErr w:type="spellEnd"/>
      <w:r w:rsidR="005B4727">
        <w:rPr>
          <w:sz w:val="24"/>
          <w:szCs w:val="24"/>
        </w:rPr>
        <w:t xml:space="preserve"> показателей травматизма во всех сферах деятельности. Напомним, что и при достижении  этих результатов напряженность  в работе этого плана н</w:t>
      </w:r>
      <w:r w:rsidR="003E078E">
        <w:rPr>
          <w:sz w:val="24"/>
          <w:szCs w:val="24"/>
        </w:rPr>
        <w:t>е</w:t>
      </w:r>
      <w:r w:rsidR="005B4727">
        <w:rPr>
          <w:sz w:val="24"/>
          <w:szCs w:val="24"/>
        </w:rPr>
        <w:t xml:space="preserve"> уменьшится</w:t>
      </w:r>
      <w:r w:rsidR="003E078E">
        <w:rPr>
          <w:sz w:val="24"/>
          <w:szCs w:val="24"/>
        </w:rPr>
        <w:t>, поскольку достигнутые результаты необходимо будет закрепить и удерживать.</w:t>
      </w:r>
    </w:p>
    <w:p w:rsidR="000D2EEF" w:rsidRPr="00285C39" w:rsidRDefault="000D2EEF" w:rsidP="00285C39">
      <w:pPr>
        <w:spacing w:line="240" w:lineRule="auto"/>
        <w:ind w:firstLine="0"/>
        <w:jc w:val="both"/>
        <w:rPr>
          <w:sz w:val="24"/>
          <w:szCs w:val="24"/>
        </w:rPr>
      </w:pPr>
    </w:p>
    <w:p w:rsidR="000D2EEF" w:rsidRPr="00285C39" w:rsidRDefault="000D2EEF" w:rsidP="00285C39">
      <w:pPr>
        <w:spacing w:line="240" w:lineRule="auto"/>
        <w:jc w:val="center"/>
        <w:rPr>
          <w:sz w:val="24"/>
          <w:szCs w:val="24"/>
        </w:rPr>
      </w:pPr>
      <w:r w:rsidRPr="00285C39">
        <w:rPr>
          <w:sz w:val="24"/>
          <w:szCs w:val="24"/>
        </w:rPr>
        <w:lastRenderedPageBreak/>
        <w:t>Литература</w:t>
      </w:r>
    </w:p>
    <w:p w:rsidR="000D2EEF" w:rsidRPr="00285C39" w:rsidRDefault="000D2EEF" w:rsidP="00285C39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85C39">
        <w:rPr>
          <w:sz w:val="24"/>
          <w:szCs w:val="24"/>
        </w:rPr>
        <w:t>Российский статистический ежегодник. 2019. Стат.сб</w:t>
      </w:r>
      <w:proofErr w:type="gramStart"/>
      <w:r w:rsidRPr="00285C39">
        <w:rPr>
          <w:sz w:val="24"/>
          <w:szCs w:val="24"/>
        </w:rPr>
        <w:t>.Р</w:t>
      </w:r>
      <w:proofErr w:type="gramEnd"/>
      <w:r w:rsidRPr="00285C39">
        <w:rPr>
          <w:sz w:val="24"/>
          <w:szCs w:val="24"/>
        </w:rPr>
        <w:t>осстат. – М – 2019</w:t>
      </w:r>
      <w:r w:rsidR="00556F19" w:rsidRPr="00285C39">
        <w:rPr>
          <w:sz w:val="24"/>
          <w:szCs w:val="24"/>
        </w:rPr>
        <w:t>,</w:t>
      </w:r>
      <w:r w:rsidRPr="00285C39">
        <w:rPr>
          <w:sz w:val="24"/>
          <w:szCs w:val="24"/>
        </w:rPr>
        <w:t>-798 с.</w:t>
      </w:r>
    </w:p>
    <w:p w:rsidR="000D2EEF" w:rsidRPr="00285C39" w:rsidRDefault="000D2EEF" w:rsidP="00285C39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85C39">
        <w:rPr>
          <w:sz w:val="24"/>
          <w:szCs w:val="24"/>
        </w:rPr>
        <w:t>Шкрабак В.С. Биобиблиографический указатель трудов/ С.-</w:t>
      </w:r>
      <w:proofErr w:type="spellStart"/>
      <w:r w:rsidRPr="00285C39">
        <w:rPr>
          <w:sz w:val="24"/>
          <w:szCs w:val="24"/>
        </w:rPr>
        <w:t>Петерб</w:t>
      </w:r>
      <w:proofErr w:type="spellEnd"/>
      <w:r w:rsidRPr="00285C39">
        <w:rPr>
          <w:sz w:val="24"/>
          <w:szCs w:val="24"/>
        </w:rPr>
        <w:t xml:space="preserve">. гос. </w:t>
      </w:r>
      <w:proofErr w:type="spellStart"/>
      <w:r w:rsidRPr="00285C39">
        <w:rPr>
          <w:sz w:val="24"/>
          <w:szCs w:val="24"/>
        </w:rPr>
        <w:t>аграр</w:t>
      </w:r>
      <w:proofErr w:type="spellEnd"/>
      <w:r w:rsidRPr="00285C39">
        <w:rPr>
          <w:sz w:val="24"/>
          <w:szCs w:val="24"/>
        </w:rPr>
        <w:t xml:space="preserve">. </w:t>
      </w:r>
      <w:proofErr w:type="spellStart"/>
      <w:proofErr w:type="gramStart"/>
      <w:r w:rsidRPr="00285C39">
        <w:rPr>
          <w:sz w:val="24"/>
          <w:szCs w:val="24"/>
        </w:rPr>
        <w:t>ун</w:t>
      </w:r>
      <w:proofErr w:type="spellEnd"/>
      <w:r w:rsidRPr="00285C39">
        <w:rPr>
          <w:sz w:val="24"/>
          <w:szCs w:val="24"/>
        </w:rPr>
        <w:t>-и</w:t>
      </w:r>
      <w:proofErr w:type="gramEnd"/>
      <w:r w:rsidRPr="00285C39">
        <w:rPr>
          <w:sz w:val="24"/>
          <w:szCs w:val="24"/>
        </w:rPr>
        <w:t xml:space="preserve">, Библиотека, сост.: Н.В. </w:t>
      </w:r>
      <w:proofErr w:type="spellStart"/>
      <w:r w:rsidRPr="00285C39">
        <w:rPr>
          <w:sz w:val="24"/>
          <w:szCs w:val="24"/>
        </w:rPr>
        <w:t>Кубрицкая</w:t>
      </w:r>
      <w:proofErr w:type="spellEnd"/>
      <w:r w:rsidRPr="00285C39">
        <w:rPr>
          <w:sz w:val="24"/>
          <w:szCs w:val="24"/>
        </w:rPr>
        <w:t xml:space="preserve">, Н.С. Розанова: - 3-е изд. </w:t>
      </w:r>
      <w:proofErr w:type="spellStart"/>
      <w:r w:rsidRPr="00285C39">
        <w:rPr>
          <w:sz w:val="24"/>
          <w:szCs w:val="24"/>
        </w:rPr>
        <w:t>перераб</w:t>
      </w:r>
      <w:proofErr w:type="spellEnd"/>
      <w:r w:rsidRPr="00285C39">
        <w:rPr>
          <w:sz w:val="24"/>
          <w:szCs w:val="24"/>
        </w:rPr>
        <w:t xml:space="preserve">. и доп. С-П, </w:t>
      </w:r>
      <w:r w:rsidR="00556F19" w:rsidRPr="00285C39">
        <w:rPr>
          <w:sz w:val="24"/>
          <w:szCs w:val="24"/>
        </w:rPr>
        <w:t xml:space="preserve"> </w:t>
      </w:r>
      <w:proofErr w:type="spellStart"/>
      <w:r w:rsidR="00556F19" w:rsidRPr="00285C39">
        <w:rPr>
          <w:sz w:val="24"/>
          <w:szCs w:val="24"/>
        </w:rPr>
        <w:t>СПбГАУ</w:t>
      </w:r>
      <w:proofErr w:type="spellEnd"/>
      <w:r w:rsidR="00556F19" w:rsidRPr="00285C39">
        <w:rPr>
          <w:sz w:val="24"/>
          <w:szCs w:val="24"/>
        </w:rPr>
        <w:t xml:space="preserve"> ,</w:t>
      </w:r>
      <w:r w:rsidRPr="00285C39">
        <w:rPr>
          <w:sz w:val="24"/>
          <w:szCs w:val="24"/>
        </w:rPr>
        <w:t xml:space="preserve">2017. – 252 с. </w:t>
      </w:r>
    </w:p>
    <w:p w:rsidR="000D2EEF" w:rsidRPr="00285C39" w:rsidRDefault="000D2EEF" w:rsidP="00285C39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85C39">
        <w:rPr>
          <w:sz w:val="24"/>
          <w:szCs w:val="24"/>
        </w:rPr>
        <w:t xml:space="preserve">Шкрабак В.В. Стратегия и тактика динамичного снижения и ликвидации производственного травматизма в АПК (теория и практика). Монография. С.-П. – </w:t>
      </w:r>
      <w:proofErr w:type="spellStart"/>
      <w:r w:rsidRPr="00285C39">
        <w:rPr>
          <w:sz w:val="24"/>
          <w:szCs w:val="24"/>
        </w:rPr>
        <w:t>СПбГАУ</w:t>
      </w:r>
      <w:proofErr w:type="spellEnd"/>
      <w:r w:rsidRPr="00285C39">
        <w:rPr>
          <w:sz w:val="24"/>
          <w:szCs w:val="24"/>
        </w:rPr>
        <w:t>, 2007</w:t>
      </w:r>
      <w:r w:rsidR="00556F19" w:rsidRPr="00285C39">
        <w:rPr>
          <w:sz w:val="24"/>
          <w:szCs w:val="24"/>
        </w:rPr>
        <w:t>,</w:t>
      </w:r>
      <w:r w:rsidRPr="00285C39">
        <w:rPr>
          <w:sz w:val="24"/>
          <w:szCs w:val="24"/>
        </w:rPr>
        <w:t xml:space="preserve"> – 580 с.</w:t>
      </w:r>
    </w:p>
    <w:p w:rsidR="000D2EEF" w:rsidRPr="00285C39" w:rsidRDefault="000D2EEF" w:rsidP="00285C39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85C39">
        <w:rPr>
          <w:sz w:val="24"/>
          <w:szCs w:val="24"/>
        </w:rPr>
        <w:t xml:space="preserve">Шкрабак В.С., Христофоров Е.Н., </w:t>
      </w:r>
      <w:proofErr w:type="spellStart"/>
      <w:r w:rsidRPr="00285C39">
        <w:rPr>
          <w:sz w:val="24"/>
          <w:szCs w:val="24"/>
        </w:rPr>
        <w:t>Сакович</w:t>
      </w:r>
      <w:proofErr w:type="spellEnd"/>
      <w:r w:rsidRPr="00285C39">
        <w:rPr>
          <w:sz w:val="24"/>
          <w:szCs w:val="24"/>
        </w:rPr>
        <w:t xml:space="preserve"> Н.Е. Теория и практика обеспечения безопасности дорожного движения в агропромышленном комплексе. Брянск. БГСХА, 2008</w:t>
      </w:r>
      <w:r w:rsidR="00556F19" w:rsidRPr="00285C39">
        <w:rPr>
          <w:sz w:val="24"/>
          <w:szCs w:val="24"/>
        </w:rPr>
        <w:t>,</w:t>
      </w:r>
      <w:r w:rsidRPr="00285C39">
        <w:rPr>
          <w:sz w:val="24"/>
          <w:szCs w:val="24"/>
        </w:rPr>
        <w:t xml:space="preserve"> – 287 с.</w:t>
      </w:r>
    </w:p>
    <w:p w:rsidR="000D2EEF" w:rsidRPr="00285C39" w:rsidRDefault="000D2EEF" w:rsidP="00285C39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 w:rsidRPr="00285C39">
        <w:rPr>
          <w:sz w:val="24"/>
          <w:szCs w:val="24"/>
        </w:rPr>
        <w:t>Шкрабак</w:t>
      </w:r>
      <w:proofErr w:type="spellEnd"/>
      <w:r w:rsidRPr="00285C39">
        <w:rPr>
          <w:sz w:val="24"/>
          <w:szCs w:val="24"/>
        </w:rPr>
        <w:t xml:space="preserve"> Р.В., </w:t>
      </w:r>
      <w:proofErr w:type="spellStart"/>
      <w:r w:rsidRPr="00285C39">
        <w:rPr>
          <w:sz w:val="24"/>
          <w:szCs w:val="24"/>
        </w:rPr>
        <w:t>Сердитов</w:t>
      </w:r>
      <w:proofErr w:type="spellEnd"/>
      <w:r w:rsidRPr="00285C39">
        <w:rPr>
          <w:sz w:val="24"/>
          <w:szCs w:val="24"/>
        </w:rPr>
        <w:t xml:space="preserve"> В.А., </w:t>
      </w:r>
      <w:proofErr w:type="spellStart"/>
      <w:r w:rsidRPr="00285C39">
        <w:rPr>
          <w:sz w:val="24"/>
          <w:szCs w:val="24"/>
        </w:rPr>
        <w:t>Шкрабак</w:t>
      </w:r>
      <w:proofErr w:type="spellEnd"/>
      <w:r w:rsidRPr="00285C39">
        <w:rPr>
          <w:sz w:val="24"/>
          <w:szCs w:val="24"/>
        </w:rPr>
        <w:t xml:space="preserve"> В.С. Профилактика травматизма и профессиональных заболеваний в АПК за счет организационно-инженерно-технических мероприятий и кадрового обеспечения. Монография. Под науч. ред. В.С. </w:t>
      </w:r>
      <w:proofErr w:type="spellStart"/>
      <w:r w:rsidRPr="00285C39">
        <w:rPr>
          <w:sz w:val="24"/>
          <w:szCs w:val="24"/>
        </w:rPr>
        <w:t>Шкрабака</w:t>
      </w:r>
      <w:proofErr w:type="gramStart"/>
      <w:r w:rsidRPr="00285C39">
        <w:rPr>
          <w:sz w:val="24"/>
          <w:szCs w:val="24"/>
        </w:rPr>
        <w:t>.</w:t>
      </w:r>
      <w:r w:rsidR="00556F19" w:rsidRPr="00285C39">
        <w:rPr>
          <w:sz w:val="24"/>
          <w:szCs w:val="24"/>
        </w:rPr>
        <w:t>С</w:t>
      </w:r>
      <w:proofErr w:type="spellEnd"/>
      <w:proofErr w:type="gramEnd"/>
      <w:r w:rsidR="00556F19" w:rsidRPr="00285C39">
        <w:rPr>
          <w:sz w:val="24"/>
          <w:szCs w:val="24"/>
        </w:rPr>
        <w:t xml:space="preserve">-П, </w:t>
      </w:r>
      <w:proofErr w:type="spellStart"/>
      <w:r w:rsidR="00556F19" w:rsidRPr="00285C39">
        <w:rPr>
          <w:sz w:val="24"/>
          <w:szCs w:val="24"/>
        </w:rPr>
        <w:t>СПбГАУ</w:t>
      </w:r>
      <w:proofErr w:type="spellEnd"/>
      <w:r w:rsidR="00556F19" w:rsidRPr="00285C39">
        <w:rPr>
          <w:sz w:val="24"/>
          <w:szCs w:val="24"/>
        </w:rPr>
        <w:t xml:space="preserve">, 2013, </w:t>
      </w:r>
      <w:r w:rsidR="00A150E9" w:rsidRPr="00285C39">
        <w:rPr>
          <w:sz w:val="24"/>
          <w:szCs w:val="24"/>
        </w:rPr>
        <w:t>--267с.</w:t>
      </w:r>
    </w:p>
    <w:p w:rsidR="000D2EEF" w:rsidRPr="00285C39" w:rsidRDefault="000D2EEF" w:rsidP="00285C39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85C39">
        <w:rPr>
          <w:sz w:val="24"/>
          <w:szCs w:val="24"/>
        </w:rPr>
        <w:t xml:space="preserve">Баранов Ю.Н., </w:t>
      </w:r>
      <w:proofErr w:type="spellStart"/>
      <w:r w:rsidRPr="00285C39">
        <w:rPr>
          <w:sz w:val="24"/>
          <w:szCs w:val="24"/>
        </w:rPr>
        <w:t>Трясцин</w:t>
      </w:r>
      <w:proofErr w:type="spellEnd"/>
      <w:r w:rsidRPr="00285C39">
        <w:rPr>
          <w:sz w:val="24"/>
          <w:szCs w:val="24"/>
        </w:rPr>
        <w:t xml:space="preserve"> П.Н., </w:t>
      </w:r>
      <w:proofErr w:type="spellStart"/>
      <w:r w:rsidRPr="00285C39">
        <w:rPr>
          <w:sz w:val="24"/>
          <w:szCs w:val="24"/>
        </w:rPr>
        <w:t>Шкрабак</w:t>
      </w:r>
      <w:proofErr w:type="spellEnd"/>
      <w:r w:rsidRPr="00285C39">
        <w:rPr>
          <w:sz w:val="24"/>
          <w:szCs w:val="24"/>
        </w:rPr>
        <w:t xml:space="preserve"> Р.В., Брагинец Ю.Н., Шкрабак В.С. Теория и практика охраны труда в АПК. Монография. Под</w:t>
      </w:r>
      <w:r w:rsidR="00556F19" w:rsidRPr="00285C39">
        <w:rPr>
          <w:sz w:val="24"/>
          <w:szCs w:val="24"/>
        </w:rPr>
        <w:t xml:space="preserve"> ред. В.С. </w:t>
      </w:r>
      <w:proofErr w:type="spellStart"/>
      <w:r w:rsidR="00556F19" w:rsidRPr="00285C39">
        <w:rPr>
          <w:sz w:val="24"/>
          <w:szCs w:val="24"/>
        </w:rPr>
        <w:t>Шкрабака</w:t>
      </w:r>
      <w:proofErr w:type="spellEnd"/>
      <w:r w:rsidR="00556F19" w:rsidRPr="00285C39">
        <w:rPr>
          <w:sz w:val="24"/>
          <w:szCs w:val="24"/>
        </w:rPr>
        <w:t>, С.-П., 2015</w:t>
      </w:r>
      <w:r w:rsidRPr="00285C39">
        <w:rPr>
          <w:sz w:val="24"/>
          <w:szCs w:val="24"/>
        </w:rPr>
        <w:t>. – 744 с.</w:t>
      </w:r>
      <w:bookmarkStart w:id="0" w:name="_GoBack"/>
      <w:bookmarkEnd w:id="0"/>
    </w:p>
    <w:sectPr w:rsidR="000D2EEF" w:rsidRPr="00285C39" w:rsidSect="003C52B1">
      <w:pgSz w:w="11906" w:h="16838"/>
      <w:pgMar w:top="993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2008D"/>
    <w:multiLevelType w:val="hybridMultilevel"/>
    <w:tmpl w:val="E5FA43B2"/>
    <w:lvl w:ilvl="0" w:tplc="DCEC0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EF"/>
    <w:rsid w:val="00004EF0"/>
    <w:rsid w:val="000C30DD"/>
    <w:rsid w:val="000D2EEF"/>
    <w:rsid w:val="00170F7D"/>
    <w:rsid w:val="001A09F8"/>
    <w:rsid w:val="00224FE9"/>
    <w:rsid w:val="00285C39"/>
    <w:rsid w:val="00292938"/>
    <w:rsid w:val="002939EB"/>
    <w:rsid w:val="003173FE"/>
    <w:rsid w:val="00345598"/>
    <w:rsid w:val="003B4C16"/>
    <w:rsid w:val="003C52B1"/>
    <w:rsid w:val="003E078E"/>
    <w:rsid w:val="004C3AC7"/>
    <w:rsid w:val="00513E29"/>
    <w:rsid w:val="00556F19"/>
    <w:rsid w:val="005B4727"/>
    <w:rsid w:val="0064086F"/>
    <w:rsid w:val="006A2168"/>
    <w:rsid w:val="006B3206"/>
    <w:rsid w:val="006B439C"/>
    <w:rsid w:val="00731C7F"/>
    <w:rsid w:val="007747F5"/>
    <w:rsid w:val="00945CF7"/>
    <w:rsid w:val="00976E0A"/>
    <w:rsid w:val="00991483"/>
    <w:rsid w:val="009F0B22"/>
    <w:rsid w:val="009F1CD5"/>
    <w:rsid w:val="00A05DBF"/>
    <w:rsid w:val="00A150E9"/>
    <w:rsid w:val="00A73D3F"/>
    <w:rsid w:val="00A829BB"/>
    <w:rsid w:val="00A83B43"/>
    <w:rsid w:val="00B1399D"/>
    <w:rsid w:val="00B6184A"/>
    <w:rsid w:val="00CA1A76"/>
    <w:rsid w:val="00D02F79"/>
    <w:rsid w:val="00D26D14"/>
    <w:rsid w:val="00E85382"/>
    <w:rsid w:val="00EA2E6C"/>
    <w:rsid w:val="00EC33D4"/>
    <w:rsid w:val="00F96103"/>
    <w:rsid w:val="00FA281E"/>
    <w:rsid w:val="00FA4931"/>
    <w:rsid w:val="00F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76D2-3CF4-4AF3-AB07-9E013E87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Рузиль</dc:creator>
  <cp:lastModifiedBy>В В</cp:lastModifiedBy>
  <cp:revision>2</cp:revision>
  <dcterms:created xsi:type="dcterms:W3CDTF">2020-05-04T12:18:00Z</dcterms:created>
  <dcterms:modified xsi:type="dcterms:W3CDTF">2020-05-04T12:18:00Z</dcterms:modified>
</cp:coreProperties>
</file>